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287A1" w14:textId="3E8A3CEB" w:rsidR="003145DE" w:rsidRPr="00C329FD" w:rsidRDefault="003145DE">
      <w:pPr>
        <w:rPr>
          <w:rFonts w:ascii="Times New Roman" w:hAnsi="Times New Roman" w:cs="Times New Roman"/>
          <w:b/>
          <w:bCs/>
        </w:rPr>
      </w:pPr>
      <w:r w:rsidRPr="00C329FD">
        <w:rPr>
          <w:rFonts w:ascii="Times New Roman" w:hAnsi="Times New Roman" w:cs="Times New Roman"/>
          <w:b/>
          <w:bCs/>
        </w:rPr>
        <w:t xml:space="preserve">IMF warns Maldives of ‘debt distress’ with more Chinese loans in the </w:t>
      </w:r>
      <w:proofErr w:type="gramStart"/>
      <w:r w:rsidRPr="00C329FD">
        <w:rPr>
          <w:rFonts w:ascii="Times New Roman" w:hAnsi="Times New Roman" w:cs="Times New Roman"/>
          <w:b/>
          <w:bCs/>
        </w:rPr>
        <w:t>offing</w:t>
      </w:r>
      <w:proofErr w:type="gramEnd"/>
    </w:p>
    <w:p w14:paraId="784A3628" w14:textId="7338C04B" w:rsidR="00C329FD" w:rsidRPr="00C329FD" w:rsidRDefault="00C329FD" w:rsidP="00C329FD">
      <w:pPr>
        <w:rPr>
          <w:rFonts w:ascii="Times New Roman" w:hAnsi="Times New Roman" w:cs="Times New Roman"/>
        </w:rPr>
      </w:pPr>
      <w:r w:rsidRPr="00C329FD">
        <w:rPr>
          <w:rFonts w:ascii="Times New Roman" w:hAnsi="Times New Roman" w:cs="Times New Roman"/>
        </w:rPr>
        <w:t>The International Monetary Fund warned the Maldives against looming “debt distress” on Monday, as the small but strategically placed luxury tourist destination looks set to borrow more from main creditor China.</w:t>
      </w:r>
    </w:p>
    <w:p w14:paraId="4678C5FA" w14:textId="6335EEE9" w:rsidR="00C329FD" w:rsidRPr="00C329FD" w:rsidRDefault="00C329FD" w:rsidP="00C329FD">
      <w:pPr>
        <w:rPr>
          <w:rFonts w:ascii="Times New Roman" w:hAnsi="Times New Roman" w:cs="Times New Roman"/>
        </w:rPr>
      </w:pPr>
      <w:r w:rsidRPr="00C329FD">
        <w:rPr>
          <w:rFonts w:ascii="Times New Roman" w:hAnsi="Times New Roman" w:cs="Times New Roman"/>
        </w:rPr>
        <w:t xml:space="preserve">Since winning office last year, President Mohamed </w:t>
      </w:r>
      <w:proofErr w:type="spellStart"/>
      <w:r w:rsidRPr="00C329FD">
        <w:rPr>
          <w:rFonts w:ascii="Times New Roman" w:hAnsi="Times New Roman" w:cs="Times New Roman"/>
        </w:rPr>
        <w:t>Muizzu</w:t>
      </w:r>
      <w:proofErr w:type="spellEnd"/>
      <w:r w:rsidRPr="00C329FD">
        <w:rPr>
          <w:rFonts w:ascii="Times New Roman" w:hAnsi="Times New Roman" w:cs="Times New Roman"/>
        </w:rPr>
        <w:t xml:space="preserve"> has reoriented the atoll nation — known for its upmarket beach resorts and celebrity vacationers — away from traditional benefactor India and towards Beijing.</w:t>
      </w:r>
    </w:p>
    <w:p w14:paraId="6FB5E95D" w14:textId="271B4F9D" w:rsidR="00C329FD" w:rsidRPr="00C329FD" w:rsidRDefault="00C329FD" w:rsidP="00C329FD">
      <w:pPr>
        <w:rPr>
          <w:rFonts w:ascii="Times New Roman" w:hAnsi="Times New Roman" w:cs="Times New Roman"/>
        </w:rPr>
      </w:pPr>
      <w:r w:rsidRPr="00C329FD">
        <w:rPr>
          <w:rFonts w:ascii="Times New Roman" w:hAnsi="Times New Roman" w:cs="Times New Roman"/>
        </w:rPr>
        <w:t>Without naming the archipelago’s main lender, the IMF said the Maldives remained “at high risk of external and overall debt distress” without “significant policy changes”.</w:t>
      </w:r>
    </w:p>
    <w:p w14:paraId="4A4382A1" w14:textId="5DCA143F" w:rsidR="00C329FD" w:rsidRPr="00C329FD" w:rsidRDefault="00C329FD" w:rsidP="00C329FD">
      <w:pPr>
        <w:rPr>
          <w:rFonts w:ascii="Times New Roman" w:hAnsi="Times New Roman" w:cs="Times New Roman"/>
        </w:rPr>
      </w:pPr>
      <w:r w:rsidRPr="00C329FD">
        <w:rPr>
          <w:rFonts w:ascii="Times New Roman" w:hAnsi="Times New Roman" w:cs="Times New Roman"/>
        </w:rPr>
        <w:t>It urged the Maldives to urgently raise revenue, cut spending and reduce external borrowing to avoid a major economic crisis.</w:t>
      </w:r>
    </w:p>
    <w:p w14:paraId="1931E598" w14:textId="2C77A967" w:rsidR="00C329FD" w:rsidRPr="00C329FD" w:rsidRDefault="00C329FD" w:rsidP="00C329FD">
      <w:pPr>
        <w:rPr>
          <w:rFonts w:ascii="Times New Roman" w:hAnsi="Times New Roman" w:cs="Times New Roman"/>
        </w:rPr>
      </w:pPr>
      <w:r w:rsidRPr="00C329FD">
        <w:rPr>
          <w:rFonts w:ascii="Times New Roman" w:hAnsi="Times New Roman" w:cs="Times New Roman"/>
        </w:rPr>
        <w:t xml:space="preserve">China has pledged more funding since last year’s victory by Mr. </w:t>
      </w:r>
      <w:proofErr w:type="spellStart"/>
      <w:r w:rsidRPr="00C329FD">
        <w:rPr>
          <w:rFonts w:ascii="Times New Roman" w:hAnsi="Times New Roman" w:cs="Times New Roman"/>
        </w:rPr>
        <w:t>Muizzu</w:t>
      </w:r>
      <w:proofErr w:type="spellEnd"/>
      <w:r w:rsidRPr="00C329FD">
        <w:rPr>
          <w:rFonts w:ascii="Times New Roman" w:hAnsi="Times New Roman" w:cs="Times New Roman"/>
        </w:rPr>
        <w:t xml:space="preserve"> in the Maldives’s presidential elections.</w:t>
      </w:r>
    </w:p>
    <w:p w14:paraId="3752DB95" w14:textId="05AA9935" w:rsidR="00C329FD" w:rsidRPr="00C329FD" w:rsidRDefault="00C329FD" w:rsidP="00C329FD">
      <w:pPr>
        <w:rPr>
          <w:rFonts w:ascii="Times New Roman" w:hAnsi="Times New Roman" w:cs="Times New Roman"/>
          <w:b/>
          <w:bCs/>
        </w:rPr>
      </w:pPr>
      <w:r w:rsidRPr="00C329FD">
        <w:rPr>
          <w:rFonts w:ascii="Times New Roman" w:hAnsi="Times New Roman" w:cs="Times New Roman"/>
          <w:b/>
          <w:bCs/>
        </w:rPr>
        <w:t>India’s goodwill gesture</w:t>
      </w:r>
    </w:p>
    <w:p w14:paraId="301C6B00" w14:textId="7CC42FFC" w:rsidR="00C329FD" w:rsidRPr="00C329FD" w:rsidRDefault="00C329FD" w:rsidP="00C329FD">
      <w:pPr>
        <w:rPr>
          <w:rFonts w:ascii="Times New Roman" w:hAnsi="Times New Roman" w:cs="Times New Roman"/>
        </w:rPr>
      </w:pPr>
      <w:r w:rsidRPr="00C329FD">
        <w:rPr>
          <w:rFonts w:ascii="Times New Roman" w:hAnsi="Times New Roman" w:cs="Times New Roman"/>
        </w:rPr>
        <w:t>Meanwhile, in a goodwill gesture, India has decided to extend vital budgetary support to the Maldives with the rollover of a $50 million Treasury Bill for another year at the Maldivian government’s special request, it was announced on Monday.</w:t>
      </w:r>
    </w:p>
    <w:p w14:paraId="7114E05D" w14:textId="4D41AC54" w:rsidR="00C329FD" w:rsidRPr="00C329FD" w:rsidRDefault="00C329FD" w:rsidP="00C329FD">
      <w:pPr>
        <w:rPr>
          <w:rFonts w:ascii="Times New Roman" w:hAnsi="Times New Roman" w:cs="Times New Roman"/>
        </w:rPr>
      </w:pPr>
      <w:r w:rsidRPr="00C329FD">
        <w:rPr>
          <w:rFonts w:ascii="Times New Roman" w:hAnsi="Times New Roman" w:cs="Times New Roman"/>
        </w:rPr>
        <w:t>The State Bank of India has subscribed for one more year to the USD 50 million Government Treasury Bill, issued by the Ministry of Finance of Maldives, upon maturity of the previous subscription, the High Commission of India said in a brief statement.</w:t>
      </w:r>
    </w:p>
    <w:sectPr w:rsidR="00C329FD" w:rsidRPr="00C329FD" w:rsidSect="00D4044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3F246" w14:textId="77777777" w:rsidR="00EB6D90" w:rsidRDefault="00EB6D90" w:rsidP="005E07C4">
      <w:pPr>
        <w:spacing w:after="0" w:line="240" w:lineRule="auto"/>
      </w:pPr>
      <w:r>
        <w:separator/>
      </w:r>
    </w:p>
  </w:endnote>
  <w:endnote w:type="continuationSeparator" w:id="0">
    <w:p w14:paraId="46BC5C18" w14:textId="77777777" w:rsidR="00EB6D90" w:rsidRDefault="00EB6D90" w:rsidP="005E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BEB2E" w14:textId="77777777" w:rsidR="005E07C4" w:rsidRDefault="005E0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6417" w14:textId="77777777" w:rsidR="00D40447" w:rsidRDefault="00D40447" w:rsidP="00D40447">
    <w:pPr>
      <w:rPr>
        <w:rStyle w:val="16"/>
        <w:rFonts w:ascii="Lucida Handwriting" w:eastAsia="HYPMokGak-Bold" w:hAnsi="Lucida Handwriting"/>
        <w:b/>
        <w:bCs/>
        <w:sz w:val="32"/>
        <w:szCs w:val="32"/>
      </w:rPr>
    </w:pPr>
  </w:p>
  <w:p w14:paraId="4982C0B7" w14:textId="77777777" w:rsidR="00D40447" w:rsidRDefault="00D40447" w:rsidP="00D40447">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13816E64" w14:textId="77777777" w:rsidR="005E07C4" w:rsidRPr="00D40447" w:rsidRDefault="005E07C4" w:rsidP="00D40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FCD20" w14:textId="77777777" w:rsidR="005E07C4" w:rsidRDefault="005E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AF87F" w14:textId="77777777" w:rsidR="00EB6D90" w:rsidRDefault="00EB6D90" w:rsidP="005E07C4">
      <w:pPr>
        <w:spacing w:after="0" w:line="240" w:lineRule="auto"/>
      </w:pPr>
      <w:r>
        <w:separator/>
      </w:r>
    </w:p>
  </w:footnote>
  <w:footnote w:type="continuationSeparator" w:id="0">
    <w:p w14:paraId="770E0C1F" w14:textId="77777777" w:rsidR="00EB6D90" w:rsidRDefault="00EB6D90" w:rsidP="005E0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2434" w14:textId="77777777" w:rsidR="005E07C4" w:rsidRDefault="005E0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1C69" w14:textId="1C587DCB" w:rsidR="005E07C4" w:rsidRDefault="005E07C4">
    <w:pPr>
      <w:pStyle w:val="Header"/>
    </w:pPr>
    <w:r w:rsidRPr="005E07C4">
      <w:rPr>
        <w:noProof/>
      </w:rPr>
      <w:drawing>
        <wp:inline distT="0" distB="0" distL="0" distR="0" wp14:anchorId="79826DE9" wp14:editId="1AD038E2">
          <wp:extent cx="5731510" cy="1732915"/>
          <wp:effectExtent l="0" t="0" r="2540" b="635"/>
          <wp:docPr id="196476338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63388"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0A3C" w14:textId="77777777" w:rsidR="005E07C4" w:rsidRDefault="005E07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DE"/>
    <w:rsid w:val="003145DE"/>
    <w:rsid w:val="005E07C4"/>
    <w:rsid w:val="00C329FD"/>
    <w:rsid w:val="00D40447"/>
    <w:rsid w:val="00E37BF8"/>
    <w:rsid w:val="00EB6D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7F5"/>
  <w15:chartTrackingRefBased/>
  <w15:docId w15:val="{3582DEF8-27B5-4A37-B08E-067A84BC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5DE"/>
    <w:rPr>
      <w:rFonts w:eastAsiaTheme="majorEastAsia" w:cstheme="majorBidi"/>
      <w:color w:val="272727" w:themeColor="text1" w:themeTint="D8"/>
    </w:rPr>
  </w:style>
  <w:style w:type="paragraph" w:styleId="Title">
    <w:name w:val="Title"/>
    <w:basedOn w:val="Normal"/>
    <w:next w:val="Normal"/>
    <w:link w:val="TitleChar"/>
    <w:uiPriority w:val="10"/>
    <w:qFormat/>
    <w:rsid w:val="00314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5DE"/>
    <w:pPr>
      <w:spacing w:before="160"/>
      <w:jc w:val="center"/>
    </w:pPr>
    <w:rPr>
      <w:i/>
      <w:iCs/>
      <w:color w:val="404040" w:themeColor="text1" w:themeTint="BF"/>
    </w:rPr>
  </w:style>
  <w:style w:type="character" w:customStyle="1" w:styleId="QuoteChar">
    <w:name w:val="Quote Char"/>
    <w:basedOn w:val="DefaultParagraphFont"/>
    <w:link w:val="Quote"/>
    <w:uiPriority w:val="29"/>
    <w:rsid w:val="003145DE"/>
    <w:rPr>
      <w:i/>
      <w:iCs/>
      <w:color w:val="404040" w:themeColor="text1" w:themeTint="BF"/>
    </w:rPr>
  </w:style>
  <w:style w:type="paragraph" w:styleId="ListParagraph">
    <w:name w:val="List Paragraph"/>
    <w:basedOn w:val="Normal"/>
    <w:uiPriority w:val="34"/>
    <w:qFormat/>
    <w:rsid w:val="003145DE"/>
    <w:pPr>
      <w:ind w:left="720"/>
      <w:contextualSpacing/>
    </w:pPr>
  </w:style>
  <w:style w:type="character" w:styleId="IntenseEmphasis">
    <w:name w:val="Intense Emphasis"/>
    <w:basedOn w:val="DefaultParagraphFont"/>
    <w:uiPriority w:val="21"/>
    <w:qFormat/>
    <w:rsid w:val="003145DE"/>
    <w:rPr>
      <w:i/>
      <w:iCs/>
      <w:color w:val="0F4761" w:themeColor="accent1" w:themeShade="BF"/>
    </w:rPr>
  </w:style>
  <w:style w:type="paragraph" w:styleId="IntenseQuote">
    <w:name w:val="Intense Quote"/>
    <w:basedOn w:val="Normal"/>
    <w:next w:val="Normal"/>
    <w:link w:val="IntenseQuoteChar"/>
    <w:uiPriority w:val="30"/>
    <w:qFormat/>
    <w:rsid w:val="00314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5DE"/>
    <w:rPr>
      <w:i/>
      <w:iCs/>
      <w:color w:val="0F4761" w:themeColor="accent1" w:themeShade="BF"/>
    </w:rPr>
  </w:style>
  <w:style w:type="character" w:styleId="IntenseReference">
    <w:name w:val="Intense Reference"/>
    <w:basedOn w:val="DefaultParagraphFont"/>
    <w:uiPriority w:val="32"/>
    <w:qFormat/>
    <w:rsid w:val="003145DE"/>
    <w:rPr>
      <w:b/>
      <w:bCs/>
      <w:smallCaps/>
      <w:color w:val="0F4761" w:themeColor="accent1" w:themeShade="BF"/>
      <w:spacing w:val="5"/>
    </w:rPr>
  </w:style>
  <w:style w:type="paragraph" w:styleId="Header">
    <w:name w:val="header"/>
    <w:basedOn w:val="Normal"/>
    <w:link w:val="HeaderChar"/>
    <w:uiPriority w:val="99"/>
    <w:unhideWhenUsed/>
    <w:rsid w:val="005E0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7C4"/>
  </w:style>
  <w:style w:type="paragraph" w:styleId="Footer">
    <w:name w:val="footer"/>
    <w:basedOn w:val="Normal"/>
    <w:link w:val="FooterChar"/>
    <w:uiPriority w:val="99"/>
    <w:unhideWhenUsed/>
    <w:rsid w:val="005E0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7C4"/>
  </w:style>
  <w:style w:type="character" w:customStyle="1" w:styleId="15">
    <w:name w:val="15"/>
    <w:basedOn w:val="DefaultParagraphFont"/>
    <w:rsid w:val="00D40447"/>
    <w:rPr>
      <w:rFonts w:ascii="Aptos" w:hAnsi="Aptos" w:hint="default"/>
    </w:rPr>
  </w:style>
  <w:style w:type="character" w:customStyle="1" w:styleId="16">
    <w:name w:val="16"/>
    <w:basedOn w:val="DefaultParagraphFont"/>
    <w:rsid w:val="00D40447"/>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4897469">
      <w:bodyDiv w:val="1"/>
      <w:marLeft w:val="0"/>
      <w:marRight w:val="0"/>
      <w:marTop w:val="0"/>
      <w:marBottom w:val="0"/>
      <w:divBdr>
        <w:top w:val="none" w:sz="0" w:space="0" w:color="auto"/>
        <w:left w:val="none" w:sz="0" w:space="0" w:color="auto"/>
        <w:bottom w:val="none" w:sz="0" w:space="0" w:color="auto"/>
        <w:right w:val="none" w:sz="0" w:space="0" w:color="auto"/>
      </w:divBdr>
      <w:divsChild>
        <w:div w:id="543568845">
          <w:marLeft w:val="0"/>
          <w:marRight w:val="0"/>
          <w:marTop w:val="0"/>
          <w:marBottom w:val="0"/>
          <w:divBdr>
            <w:top w:val="none" w:sz="0" w:space="0" w:color="auto"/>
            <w:left w:val="none" w:sz="0" w:space="0" w:color="auto"/>
            <w:bottom w:val="none" w:sz="0" w:space="0" w:color="auto"/>
            <w:right w:val="none" w:sz="0" w:space="0" w:color="auto"/>
          </w:divBdr>
        </w:div>
      </w:divsChild>
    </w:div>
    <w:div w:id="1713844478">
      <w:bodyDiv w:val="1"/>
      <w:marLeft w:val="0"/>
      <w:marRight w:val="0"/>
      <w:marTop w:val="0"/>
      <w:marBottom w:val="0"/>
      <w:divBdr>
        <w:top w:val="none" w:sz="0" w:space="0" w:color="auto"/>
        <w:left w:val="none" w:sz="0" w:space="0" w:color="auto"/>
        <w:bottom w:val="none" w:sz="0" w:space="0" w:color="auto"/>
        <w:right w:val="none" w:sz="0" w:space="0" w:color="auto"/>
      </w:divBdr>
    </w:div>
    <w:div w:id="18449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2024-05-14T08:35:00Z</dcterms:created>
  <dcterms:modified xsi:type="dcterms:W3CDTF">2024-05-14T10:58:00Z</dcterms:modified>
</cp:coreProperties>
</file>