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3C9D" w14:textId="67BC5331" w:rsidR="00466DD4" w:rsidRPr="00CA469E" w:rsidRDefault="00466DD4" w:rsidP="00CA469E">
      <w:pPr>
        <w:tabs>
          <w:tab w:val="right" w:pos="9026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CA469E">
        <w:rPr>
          <w:rFonts w:ascii="Times New Roman" w:hAnsi="Times New Roman" w:cs="Times New Roman"/>
          <w:b/>
          <w:bCs/>
          <w:sz w:val="32"/>
          <w:szCs w:val="32"/>
        </w:rPr>
        <w:t xml:space="preserve">‘Indian forces using Kuki and Myanmar groups to wage </w:t>
      </w:r>
      <w:proofErr w:type="gramStart"/>
      <w:r w:rsidRPr="00CA469E">
        <w:rPr>
          <w:rFonts w:ascii="Times New Roman" w:hAnsi="Times New Roman" w:cs="Times New Roman"/>
          <w:b/>
          <w:bCs/>
          <w:sz w:val="32"/>
          <w:szCs w:val="32"/>
        </w:rPr>
        <w:t>war’</w:t>
      </w:r>
      <w:proofErr w:type="gramEnd"/>
      <w:r w:rsidR="00CA469E">
        <w:rPr>
          <w:rFonts w:ascii="Times New Roman" w:hAnsi="Times New Roman" w:cs="Times New Roman"/>
          <w:b/>
          <w:bCs/>
          <w:sz w:val="32"/>
          <w:szCs w:val="32"/>
        </w:rPr>
        <w:tab/>
      </w:r>
    </w:p>
    <w:p w14:paraId="4BC21FFF" w14:textId="48B3EBEF" w:rsidR="00CA469E" w:rsidRDefault="00CA469E" w:rsidP="00CA469E">
      <w:r>
        <w:t xml:space="preserve">The Indian armed forces were using a Kuki extremist outfit and a pro-democracy armed group in civil war-torn Myanmar to wage a war against the “Naga Army” along the India-Myanmar border, the National Socialist Council of </w:t>
      </w:r>
      <w:proofErr w:type="spellStart"/>
      <w:r>
        <w:t>Nagalim</w:t>
      </w:r>
      <w:proofErr w:type="spellEnd"/>
      <w:r>
        <w:t xml:space="preserve"> (NSCN) said on Thursday.</w:t>
      </w:r>
    </w:p>
    <w:p w14:paraId="007B686D" w14:textId="585825ED" w:rsidR="00CA469E" w:rsidRDefault="00CA469E" w:rsidP="00CA469E">
      <w:r>
        <w:t>It said the National Investigation Agency, by alleging that the NSCN had been helping radical Meitei groups to fuel the year-old ethnic conflict between the Meitei and Kuki-Zo groups in Manipur, was “spitting venom”.</w:t>
      </w:r>
    </w:p>
    <w:p w14:paraId="5631B382" w14:textId="4C579E13" w:rsidR="00CA469E" w:rsidRDefault="00CA469E" w:rsidP="00CA469E">
      <w:r>
        <w:t>The NSCN said the Assam Rifles (AR) and the Indian Army’s para regiment were using the Kuki National Army (Burma), or KNA(B), and the People’s Defence Force (PDF) for a proxy war to kill the Council’s members. This was a deliberate attempt to drag the NSCN into a conflict it had steered clear of while pursuing a political settlement to the ‘Naga political issue’ with the Government of India, the outfit said.</w:t>
      </w:r>
    </w:p>
    <w:p w14:paraId="306BB95C" w14:textId="4A62D379" w:rsidR="00CA469E" w:rsidRDefault="00CA469E" w:rsidP="00CA469E">
      <w:r>
        <w:t>The KNA(B) had a Manipur-based wing called the KNA. The PDF was the armed wing of the exiled National Unity Government that was fighting the Tatmadaw or Myanmar military, which staged a coup on February 1, 2021.</w:t>
      </w:r>
    </w:p>
    <w:p w14:paraId="62AE68EE" w14:textId="2FB2DAA9" w:rsidR="00CA469E" w:rsidRDefault="00CA469E" w:rsidP="00CA469E">
      <w:r>
        <w:t>“It is a matter of regret that the AR and the para regiment are openly standing out to collude with Kuki militant groups against the NSCN, creating a war-like scenario in the border areas of India and Myanmar. No such war-mongering situation was witnessed in recent history despite the area (being) prone to infiltration by different militant groups,” the NSCN said.</w:t>
      </w:r>
    </w:p>
    <w:sectPr w:rsidR="00CA469E" w:rsidSect="00FA0C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0002E" w14:textId="77777777" w:rsidR="004F1B7B" w:rsidRDefault="004F1B7B" w:rsidP="00FA0C69">
      <w:pPr>
        <w:spacing w:after="0" w:line="240" w:lineRule="auto"/>
      </w:pPr>
      <w:r>
        <w:separator/>
      </w:r>
    </w:p>
  </w:endnote>
  <w:endnote w:type="continuationSeparator" w:id="0">
    <w:p w14:paraId="759D82C7" w14:textId="77777777" w:rsidR="004F1B7B" w:rsidRDefault="004F1B7B" w:rsidP="00FA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724B6" w14:textId="77777777" w:rsidR="00FA0C69" w:rsidRDefault="00FA0C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B2FCE" w14:textId="77777777" w:rsidR="00FA0C69" w:rsidRDefault="00FA0C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B810" w14:textId="77777777" w:rsidR="00FA0C69" w:rsidRDefault="00FA0C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3986" w14:textId="77777777" w:rsidR="004F1B7B" w:rsidRDefault="004F1B7B" w:rsidP="00FA0C69">
      <w:pPr>
        <w:spacing w:after="0" w:line="240" w:lineRule="auto"/>
      </w:pPr>
      <w:r>
        <w:separator/>
      </w:r>
    </w:p>
  </w:footnote>
  <w:footnote w:type="continuationSeparator" w:id="0">
    <w:p w14:paraId="70B78C6E" w14:textId="77777777" w:rsidR="004F1B7B" w:rsidRDefault="004F1B7B" w:rsidP="00FA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81AC1" w14:textId="77777777" w:rsidR="00FA0C69" w:rsidRDefault="00FA0C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22546" w14:textId="0E9FB674" w:rsidR="00FA0C69" w:rsidRDefault="00FA0C69">
    <w:pPr>
      <w:pStyle w:val="Header"/>
    </w:pPr>
    <w:r w:rsidRPr="00FA0C69">
      <w:rPr>
        <w:noProof/>
      </w:rPr>
      <w:drawing>
        <wp:inline distT="0" distB="0" distL="0" distR="0" wp14:anchorId="5C660D91" wp14:editId="36CA68CD">
          <wp:extent cx="5731510" cy="1730375"/>
          <wp:effectExtent l="0" t="0" r="2540" b="3175"/>
          <wp:docPr id="1623930970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3930970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73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572E" w14:textId="77777777" w:rsidR="00FA0C69" w:rsidRDefault="00FA0C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D4"/>
    <w:rsid w:val="002B30F6"/>
    <w:rsid w:val="00466DD4"/>
    <w:rsid w:val="004F1B7B"/>
    <w:rsid w:val="00CA469E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9BEDC"/>
  <w15:chartTrackingRefBased/>
  <w15:docId w15:val="{4447C299-0809-4276-B091-E156F713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D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D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D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D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D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D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D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D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D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D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D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D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D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D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D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D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D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D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D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D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D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D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D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D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D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D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D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D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DD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A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69"/>
  </w:style>
  <w:style w:type="paragraph" w:styleId="Footer">
    <w:name w:val="footer"/>
    <w:basedOn w:val="Normal"/>
    <w:link w:val="FooterChar"/>
    <w:uiPriority w:val="99"/>
    <w:unhideWhenUsed/>
    <w:rsid w:val="00FA0C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bhagyasree byri</dc:creator>
  <cp:keywords/>
  <dc:description/>
  <cp:lastModifiedBy>bhagyasree byri</cp:lastModifiedBy>
  <cp:revision>3</cp:revision>
  <dcterms:created xsi:type="dcterms:W3CDTF">2024-05-24T07:17:00Z</dcterms:created>
  <dcterms:modified xsi:type="dcterms:W3CDTF">2024-05-24T08:05:00Z</dcterms:modified>
</cp:coreProperties>
</file>