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55B9D">
      <w:pPr>
        <w:rPr>
          <w:rFonts w:hint="default" w:ascii="Times New Roman" w:hAnsi="Times New Roman" w:cs="Times New Roman"/>
          <w:b/>
          <w:bCs/>
          <w:sz w:val="24"/>
          <w:szCs w:val="24"/>
        </w:rPr>
      </w:pPr>
      <w:r>
        <w:rPr>
          <w:rFonts w:hint="default" w:ascii="Times New Roman" w:hAnsi="Times New Roman" w:cs="Times New Roman"/>
          <w:b/>
          <w:bCs/>
          <w:sz w:val="24"/>
          <w:szCs w:val="24"/>
        </w:rPr>
        <w:t>‘Laws curbing press freedom should be withdrawn’</w:t>
      </w:r>
    </w:p>
    <w:p w14:paraId="154EDF8F">
      <w:pPr>
        <w:rPr>
          <w:rFonts w:hint="default" w:ascii="Times New Roman" w:hAnsi="Times New Roman" w:cs="Times New Roman"/>
          <w:sz w:val="24"/>
          <w:szCs w:val="24"/>
        </w:rPr>
      </w:pPr>
    </w:p>
    <w:p w14:paraId="7DE56CF7">
      <w:pPr>
        <w:rPr>
          <w:rFonts w:hint="default" w:ascii="Times New Roman" w:hAnsi="Times New Roman"/>
          <w:sz w:val="24"/>
          <w:szCs w:val="24"/>
        </w:rPr>
      </w:pPr>
      <w:r>
        <w:rPr>
          <w:rFonts w:hint="default" w:ascii="Times New Roman" w:hAnsi="Times New Roman"/>
          <w:sz w:val="24"/>
          <w:szCs w:val="24"/>
        </w:rPr>
        <w:t>Several journalist associations and digital rights organisations have endorsed a resolution to intensify their demand for the withdrawal of laws that they said were “aimed at curbing the freedom of press”, a Press Club of India release said on Friday.</w:t>
      </w:r>
    </w:p>
    <w:p w14:paraId="2A6564AB">
      <w:pPr>
        <w:rPr>
          <w:rFonts w:hint="default" w:ascii="Times New Roman" w:hAnsi="Times New Roman"/>
          <w:sz w:val="24"/>
          <w:szCs w:val="24"/>
        </w:rPr>
      </w:pPr>
    </w:p>
    <w:p w14:paraId="7768F300">
      <w:pPr>
        <w:rPr>
          <w:rFonts w:hint="default" w:ascii="Times New Roman" w:hAnsi="Times New Roman"/>
          <w:sz w:val="24"/>
          <w:szCs w:val="24"/>
        </w:rPr>
      </w:pPr>
      <w:r>
        <w:rPr>
          <w:rFonts w:hint="default" w:ascii="Times New Roman" w:hAnsi="Times New Roman"/>
          <w:sz w:val="24"/>
          <w:szCs w:val="24"/>
        </w:rPr>
        <w:t>As stated in the resolution, passed at a meeting held on May 28, 2024, the provisions under laws such as the proposed Broadcast Services (Regulation) Bill, 2023, Digital Personal Data Protection Act, 2023, Press and Registration of Periodicals Act, 2023, and the Information Technology Amendment Rules, grant authority to the government to remove any online content pertaining to its business that it deems to be false or misleading.</w:t>
      </w:r>
    </w:p>
    <w:p w14:paraId="5FF1B455">
      <w:pPr>
        <w:rPr>
          <w:rFonts w:hint="default" w:ascii="Times New Roman" w:hAnsi="Times New Roman"/>
          <w:sz w:val="24"/>
          <w:szCs w:val="24"/>
        </w:rPr>
      </w:pPr>
    </w:p>
    <w:p w14:paraId="0691A035">
      <w:pPr>
        <w:rPr>
          <w:rFonts w:hint="default" w:ascii="Times New Roman" w:hAnsi="Times New Roman" w:cs="Times New Roman"/>
          <w:sz w:val="24"/>
          <w:szCs w:val="24"/>
        </w:rPr>
      </w:pPr>
      <w:r>
        <w:rPr>
          <w:rFonts w:hint="default" w:ascii="Times New Roman" w:hAnsi="Times New Roman"/>
          <w:sz w:val="24"/>
          <w:szCs w:val="24"/>
        </w:rPr>
        <w:t>“The government must ensure that the right to know of the people is not trampled upon,” said the resolution, which was endorsed by various press bodies, the Delhi Union of Journalists and the Internet Freedom Foundation.</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BA03D">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67406">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22620"/>
    <w:rsid w:val="02A94F46"/>
    <w:rsid w:val="3B62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2024-06-15T09:28:00Z</dcterms:created>
  <dc:creator>bhagy</dc:creator>
  <cp:lastModifiedBy>bhagy</cp:lastModifiedBy>
  <dcterms:modified xsi:type="dcterms:W3CDTF">2024-06-15T09:52:00Z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9FD120E676AD4E9891E733033DEB175D_11</vt:lpwstr>
  </property>
</Properties>
</file>