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30C51" w14:textId="3944737A" w:rsidR="00154594" w:rsidRPr="00C5610E" w:rsidRDefault="00154594">
      <w:pPr>
        <w:rPr>
          <w:rFonts w:ascii="Times New Roman" w:hAnsi="Times New Roman" w:cs="Times New Roman"/>
          <w:b/>
          <w:bCs/>
          <w:sz w:val="32"/>
          <w:szCs w:val="32"/>
        </w:rPr>
      </w:pPr>
      <w:r w:rsidRPr="00C5610E">
        <w:rPr>
          <w:rFonts w:ascii="Times New Roman" w:hAnsi="Times New Roman" w:cs="Times New Roman"/>
          <w:b/>
          <w:bCs/>
          <w:sz w:val="32"/>
          <w:szCs w:val="32"/>
        </w:rPr>
        <w:t xml:space="preserve">Monsoon sets in over Nicobar, to reach Kerala by May 31, says </w:t>
      </w:r>
      <w:proofErr w:type="gramStart"/>
      <w:r w:rsidRPr="00C5610E">
        <w:rPr>
          <w:rFonts w:ascii="Times New Roman" w:hAnsi="Times New Roman" w:cs="Times New Roman"/>
          <w:b/>
          <w:bCs/>
          <w:sz w:val="32"/>
          <w:szCs w:val="32"/>
        </w:rPr>
        <w:t>IMD</w:t>
      </w:r>
      <w:proofErr w:type="gramEnd"/>
    </w:p>
    <w:p w14:paraId="0490DC47" w14:textId="1880476A"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The southwest monsoon, the lifeline of India’s farm-based economy, on Sunday made its onset over the Nicobar Islands, the southernmost region of the country, the India Meteorological Department (IMD) said here.</w:t>
      </w:r>
    </w:p>
    <w:p w14:paraId="14850CAC" w14:textId="0C40652F"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“Southwest monsoon has advanced into some parts of the Maldives, and the Comorin area and some parts of the South Bay of Bengal, Nicobar Islands and South Andaman Sea on Sunday,” the weather office said.</w:t>
      </w:r>
    </w:p>
    <w:p w14:paraId="7CA71FAB" w14:textId="1D7684FB"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The monsoon is expected to reach Kerala by May 31.</w:t>
      </w:r>
    </w:p>
    <w:p w14:paraId="14E7C551" w14:textId="66D860E8"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The date of monsoon onset over Kerala has varied widely over the past 150 years, the earliest being May 11 in 1918, and the most delayed being June 18 in 1972, according to IMD data.</w:t>
      </w:r>
    </w:p>
    <w:p w14:paraId="2729DAA6" w14:textId="160A8850"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The rain-bearing system arrived in the southern State on June 8 last year, May 29 in 2022, June 3 in 2021 and June 1 in 2020.</w:t>
      </w:r>
    </w:p>
    <w:p w14:paraId="5A0F1D32" w14:textId="2D1C2B59"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Last month, the IMD forecast above-normal rainfall with favourable La Nina conditions expected to set in by August-September. La Nina conditions help in a good monsoon over India.</w:t>
      </w:r>
    </w:p>
    <w:p w14:paraId="778B57BF" w14:textId="2CB7B758"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Large parts of the country are battling a brutal heatwave with maximum temperatures touching 48 degrees Celsius, shattering records in several States and severely impacting health and livelihoods. Southern India experienced heatwave spells in April.</w:t>
      </w:r>
    </w:p>
    <w:p w14:paraId="4CE5D45C" w14:textId="1F0185C9"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The crippling heat is straining power grids and drying up waterbodies triggering drought-like conditions in parts of the country. A prediction of above-normal monsoon rainfall, therefore, comes as a huge relief.</w:t>
      </w:r>
    </w:p>
    <w:p w14:paraId="2810BCC4" w14:textId="77777777"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lastRenderedPageBreak/>
        <w:t>The monsoon is critical for India’s agricultural landscape, with 52% of the net cultivated area relying on it. It is also crucial for replenishing reservoirs critical for drinking water, apart from power generation across the country.</w:t>
      </w:r>
    </w:p>
    <w:p w14:paraId="252681E6" w14:textId="77777777" w:rsidR="00C5610E" w:rsidRPr="00C5610E" w:rsidRDefault="00C5610E" w:rsidP="00C5610E">
      <w:pPr>
        <w:rPr>
          <w:rFonts w:ascii="Times New Roman" w:hAnsi="Times New Roman" w:cs="Times New Roman"/>
          <w:sz w:val="32"/>
          <w:szCs w:val="32"/>
        </w:rPr>
      </w:pPr>
    </w:p>
    <w:p w14:paraId="6A1A68D5" w14:textId="51520E19" w:rsidR="00C5610E" w:rsidRPr="00C5610E" w:rsidRDefault="00C5610E" w:rsidP="00C5610E">
      <w:pPr>
        <w:rPr>
          <w:rFonts w:ascii="Times New Roman" w:hAnsi="Times New Roman" w:cs="Times New Roman"/>
          <w:sz w:val="32"/>
          <w:szCs w:val="32"/>
        </w:rPr>
      </w:pPr>
      <w:r w:rsidRPr="00C5610E">
        <w:rPr>
          <w:rFonts w:ascii="Times New Roman" w:hAnsi="Times New Roman" w:cs="Times New Roman"/>
          <w:sz w:val="32"/>
          <w:szCs w:val="32"/>
        </w:rPr>
        <w:t>June and July are considered the most important monsoon months for agriculture.</w:t>
      </w:r>
    </w:p>
    <w:sectPr w:rsidR="00C5610E" w:rsidRPr="00C5610E" w:rsidSect="008D05E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5AD14" w14:textId="77777777" w:rsidR="00C835DD" w:rsidRDefault="00C835DD" w:rsidP="003E5156">
      <w:pPr>
        <w:spacing w:after="0" w:line="240" w:lineRule="auto"/>
      </w:pPr>
      <w:r>
        <w:separator/>
      </w:r>
    </w:p>
  </w:endnote>
  <w:endnote w:type="continuationSeparator" w:id="0">
    <w:p w14:paraId="2B38FB87" w14:textId="77777777" w:rsidR="00C835DD" w:rsidRDefault="00C835DD" w:rsidP="003E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363F" w14:textId="77777777" w:rsidR="003E5156" w:rsidRDefault="003E5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954A" w14:textId="77777777" w:rsidR="008D05E8" w:rsidRDefault="008D05E8" w:rsidP="008D05E8">
    <w:r>
      <w:tab/>
    </w:r>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79EE9ACF" w14:textId="2264189E" w:rsidR="003E5156" w:rsidRDefault="003E5156" w:rsidP="008D05E8">
    <w:pPr>
      <w:pStyle w:val="Footer"/>
      <w:tabs>
        <w:tab w:val="clear" w:pos="4513"/>
        <w:tab w:val="clear" w:pos="9026"/>
        <w:tab w:val="left" w:pos="11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536B" w14:textId="77777777" w:rsidR="003E5156" w:rsidRDefault="003E5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0B4E1" w14:textId="77777777" w:rsidR="00C835DD" w:rsidRDefault="00C835DD" w:rsidP="003E5156">
      <w:pPr>
        <w:spacing w:after="0" w:line="240" w:lineRule="auto"/>
      </w:pPr>
      <w:r>
        <w:separator/>
      </w:r>
    </w:p>
  </w:footnote>
  <w:footnote w:type="continuationSeparator" w:id="0">
    <w:p w14:paraId="00460FE7" w14:textId="77777777" w:rsidR="00C835DD" w:rsidRDefault="00C835DD" w:rsidP="003E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7BB" w14:textId="77777777" w:rsidR="003E5156" w:rsidRDefault="003E51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41F54" w14:textId="67B01800" w:rsidR="003E5156" w:rsidRDefault="003E5156">
    <w:pPr>
      <w:pStyle w:val="Header"/>
    </w:pPr>
    <w:r w:rsidRPr="003E5156">
      <w:rPr>
        <w:noProof/>
      </w:rPr>
      <w:drawing>
        <wp:inline distT="0" distB="0" distL="0" distR="0" wp14:anchorId="79AAF2C5" wp14:editId="1FC93D77">
          <wp:extent cx="5731510" cy="1730375"/>
          <wp:effectExtent l="0" t="0" r="2540" b="3175"/>
          <wp:docPr id="2489649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6495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4094" w14:textId="77777777" w:rsidR="003E5156" w:rsidRDefault="003E5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94"/>
    <w:rsid w:val="00154594"/>
    <w:rsid w:val="003E5156"/>
    <w:rsid w:val="008D05E8"/>
    <w:rsid w:val="00C5610E"/>
    <w:rsid w:val="00C835DD"/>
    <w:rsid w:val="00CC2D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3581"/>
  <w15:chartTrackingRefBased/>
  <w15:docId w15:val="{59D4F31A-1576-49D8-A13E-E9A80812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5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4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4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4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4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4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4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4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4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4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4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4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4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4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4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4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4594"/>
    <w:rPr>
      <w:rFonts w:eastAsiaTheme="majorEastAsia" w:cstheme="majorBidi"/>
      <w:color w:val="272727" w:themeColor="text1" w:themeTint="D8"/>
    </w:rPr>
  </w:style>
  <w:style w:type="paragraph" w:styleId="Title">
    <w:name w:val="Title"/>
    <w:basedOn w:val="Normal"/>
    <w:next w:val="Normal"/>
    <w:link w:val="TitleChar"/>
    <w:uiPriority w:val="10"/>
    <w:qFormat/>
    <w:rsid w:val="00154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4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4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4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4594"/>
    <w:pPr>
      <w:spacing w:before="160"/>
      <w:jc w:val="center"/>
    </w:pPr>
    <w:rPr>
      <w:i/>
      <w:iCs/>
      <w:color w:val="404040" w:themeColor="text1" w:themeTint="BF"/>
    </w:rPr>
  </w:style>
  <w:style w:type="character" w:customStyle="1" w:styleId="QuoteChar">
    <w:name w:val="Quote Char"/>
    <w:basedOn w:val="DefaultParagraphFont"/>
    <w:link w:val="Quote"/>
    <w:uiPriority w:val="29"/>
    <w:rsid w:val="00154594"/>
    <w:rPr>
      <w:i/>
      <w:iCs/>
      <w:color w:val="404040" w:themeColor="text1" w:themeTint="BF"/>
    </w:rPr>
  </w:style>
  <w:style w:type="paragraph" w:styleId="ListParagraph">
    <w:name w:val="List Paragraph"/>
    <w:basedOn w:val="Normal"/>
    <w:uiPriority w:val="34"/>
    <w:qFormat/>
    <w:rsid w:val="00154594"/>
    <w:pPr>
      <w:ind w:left="720"/>
      <w:contextualSpacing/>
    </w:pPr>
  </w:style>
  <w:style w:type="character" w:styleId="IntenseEmphasis">
    <w:name w:val="Intense Emphasis"/>
    <w:basedOn w:val="DefaultParagraphFont"/>
    <w:uiPriority w:val="21"/>
    <w:qFormat/>
    <w:rsid w:val="00154594"/>
    <w:rPr>
      <w:i/>
      <w:iCs/>
      <w:color w:val="0F4761" w:themeColor="accent1" w:themeShade="BF"/>
    </w:rPr>
  </w:style>
  <w:style w:type="paragraph" w:styleId="IntenseQuote">
    <w:name w:val="Intense Quote"/>
    <w:basedOn w:val="Normal"/>
    <w:next w:val="Normal"/>
    <w:link w:val="IntenseQuoteChar"/>
    <w:uiPriority w:val="30"/>
    <w:qFormat/>
    <w:rsid w:val="00154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4594"/>
    <w:rPr>
      <w:i/>
      <w:iCs/>
      <w:color w:val="0F4761" w:themeColor="accent1" w:themeShade="BF"/>
    </w:rPr>
  </w:style>
  <w:style w:type="character" w:styleId="IntenseReference">
    <w:name w:val="Intense Reference"/>
    <w:basedOn w:val="DefaultParagraphFont"/>
    <w:uiPriority w:val="32"/>
    <w:qFormat/>
    <w:rsid w:val="00154594"/>
    <w:rPr>
      <w:b/>
      <w:bCs/>
      <w:smallCaps/>
      <w:color w:val="0F4761" w:themeColor="accent1" w:themeShade="BF"/>
      <w:spacing w:val="5"/>
    </w:rPr>
  </w:style>
  <w:style w:type="paragraph" w:styleId="Header">
    <w:name w:val="header"/>
    <w:basedOn w:val="Normal"/>
    <w:link w:val="HeaderChar"/>
    <w:uiPriority w:val="99"/>
    <w:unhideWhenUsed/>
    <w:rsid w:val="003E5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156"/>
  </w:style>
  <w:style w:type="paragraph" w:styleId="Footer">
    <w:name w:val="footer"/>
    <w:basedOn w:val="Normal"/>
    <w:link w:val="FooterChar"/>
    <w:uiPriority w:val="99"/>
    <w:unhideWhenUsed/>
    <w:rsid w:val="003E5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156"/>
  </w:style>
  <w:style w:type="character" w:customStyle="1" w:styleId="15">
    <w:name w:val="15"/>
    <w:basedOn w:val="DefaultParagraphFont"/>
    <w:rsid w:val="008D05E8"/>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814651">
      <w:bodyDiv w:val="1"/>
      <w:marLeft w:val="0"/>
      <w:marRight w:val="0"/>
      <w:marTop w:val="0"/>
      <w:marBottom w:val="0"/>
      <w:divBdr>
        <w:top w:val="none" w:sz="0" w:space="0" w:color="auto"/>
        <w:left w:val="none" w:sz="0" w:space="0" w:color="auto"/>
        <w:bottom w:val="none" w:sz="0" w:space="0" w:color="auto"/>
        <w:right w:val="none" w:sz="0" w:space="0" w:color="auto"/>
      </w:divBdr>
    </w:div>
    <w:div w:id="1606231926">
      <w:bodyDiv w:val="1"/>
      <w:marLeft w:val="0"/>
      <w:marRight w:val="0"/>
      <w:marTop w:val="0"/>
      <w:marBottom w:val="0"/>
      <w:divBdr>
        <w:top w:val="none" w:sz="0" w:space="0" w:color="auto"/>
        <w:left w:val="none" w:sz="0" w:space="0" w:color="auto"/>
        <w:bottom w:val="none" w:sz="0" w:space="0" w:color="auto"/>
        <w:right w:val="none" w:sz="0" w:space="0" w:color="auto"/>
      </w:divBdr>
    </w:div>
    <w:div w:id="2050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2024-05-20T06:57:00Z</dcterms:created>
  <dcterms:modified xsi:type="dcterms:W3CDTF">2024-05-20T08:01:00Z</dcterms:modified>
</cp:coreProperties>
</file>